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319" w:rsidRDefault="00533319" w:rsidP="00533319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50288494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618147" cy="8823960"/>
            <wp:effectExtent l="19050" t="0" r="0" b="0"/>
            <wp:docPr id="1" name="Рисунок 0" descr="5Б 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Б ист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0801" cy="8827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319" w:rsidRDefault="00533319" w:rsidP="00533319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33319" w:rsidRDefault="00533319" w:rsidP="00533319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33319" w:rsidRDefault="00533319" w:rsidP="00533319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1519C" w:rsidRPr="00533319" w:rsidRDefault="006A2A4C" w:rsidP="00533319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01519C" w:rsidRPr="0082616C" w:rsidRDefault="0001519C" w:rsidP="0020064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 w:rsidP="00200641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</w:rPr>
        <w:t>Задачамиизученияисторииявляются:</w:t>
      </w:r>
    </w:p>
    <w:p w:rsidR="0001519C" w:rsidRPr="0082616C" w:rsidRDefault="006A2A4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01519C" w:rsidRPr="0082616C" w:rsidRDefault="006A2A4C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1519C" w:rsidRPr="0082616C" w:rsidRDefault="006A2A4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1519C" w:rsidRPr="0082616C" w:rsidRDefault="006A2A4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1519C" w:rsidRPr="0082616C" w:rsidRDefault="006A2A4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2A4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предмета «История» в 5-</w:t>
      </w:r>
      <w:r w:rsidR="00CD6908"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классах отводится по 102 часа (3 часа в неделю). В 2025-2026 учебном году в соответствии Приказом Министерства просвещения Российской Федерации 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изменяется структура преподавания учебного предмета «История» - в 5, 6 и 7 классах вводится курс «История нашего края»</w:t>
      </w:r>
      <w:bookmarkStart w:id="1" w:name="block-50288492"/>
      <w:bookmarkEnd w:id="0"/>
    </w:p>
    <w:p w:rsidR="006A2A4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3479" w:rsidRPr="0082616C" w:rsidRDefault="00763479" w:rsidP="00763479">
      <w:pPr>
        <w:pStyle w:val="Default"/>
        <w:ind w:firstLine="708"/>
        <w:jc w:val="both"/>
        <w:rPr>
          <w:b/>
          <w:color w:val="auto"/>
        </w:rPr>
      </w:pPr>
      <w:r w:rsidRPr="0082616C">
        <w:rPr>
          <w:b/>
          <w:color w:val="auto"/>
        </w:rPr>
        <w:t>Структура и последовательность изучения курсов в рамках учебного предмета «История» в 5–7 классах:</w:t>
      </w:r>
    </w:p>
    <w:tbl>
      <w:tblPr>
        <w:tblW w:w="5000" w:type="pct"/>
        <w:tblCellMar>
          <w:left w:w="0" w:type="dxa"/>
          <w:right w:w="0" w:type="dxa"/>
        </w:tblCellMar>
        <w:tblLook w:val="01E0"/>
      </w:tblPr>
      <w:tblGrid>
        <w:gridCol w:w="780"/>
        <w:gridCol w:w="5673"/>
        <w:gridCol w:w="4151"/>
      </w:tblGrid>
      <w:tr w:rsidR="00763479" w:rsidRPr="0082616C" w:rsidTr="004346C0">
        <w:trPr>
          <w:trHeight w:val="789"/>
        </w:trPr>
        <w:tc>
          <w:tcPr>
            <w:tcW w:w="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2616C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Курсы в рамках учебного предмета «История»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Примерноеколичествоучебныхчасов</w:t>
            </w:r>
          </w:p>
        </w:tc>
      </w:tr>
      <w:tr w:rsidR="00763479" w:rsidRPr="0082616C" w:rsidTr="004346C0">
        <w:trPr>
          <w:trHeight w:val="789"/>
        </w:trPr>
        <w:tc>
          <w:tcPr>
            <w:tcW w:w="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63479" w:rsidRPr="0082616C" w:rsidRDefault="00763479" w:rsidP="00434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Всеобщая история. История Древнего мира</w:t>
            </w:r>
          </w:p>
          <w:p w:rsidR="00763479" w:rsidRPr="0082616C" w:rsidRDefault="00763479" w:rsidP="00434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82616C"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lang w:val="ru-RU"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763479" w:rsidRPr="0082616C" w:rsidTr="004346C0">
        <w:trPr>
          <w:trHeight w:val="789"/>
        </w:trPr>
        <w:tc>
          <w:tcPr>
            <w:tcW w:w="4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63479" w:rsidRPr="0082616C" w:rsidRDefault="00763479" w:rsidP="00434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Всеобщая история. История Средних веков 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br/>
              <w:t>(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V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-конец 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XV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в.)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763479" w:rsidRPr="0082616C" w:rsidTr="004346C0">
        <w:trPr>
          <w:trHeight w:val="789"/>
        </w:trPr>
        <w:tc>
          <w:tcPr>
            <w:tcW w:w="4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63479" w:rsidRPr="0082616C" w:rsidRDefault="00763479" w:rsidP="00434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История России (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IX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– начало 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XVI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вв.)</w:t>
            </w:r>
          </w:p>
          <w:p w:rsidR="00763479" w:rsidRPr="0082616C" w:rsidRDefault="00763479" w:rsidP="00434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lang w:eastAsia="ru-RU"/>
              </w:rPr>
              <w:t>Историянашегокрая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763479" w:rsidRPr="0082616C" w:rsidTr="004346C0">
        <w:trPr>
          <w:trHeight w:val="486"/>
        </w:trPr>
        <w:tc>
          <w:tcPr>
            <w:tcW w:w="4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63479" w:rsidRPr="0082616C" w:rsidRDefault="00763479" w:rsidP="00434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Всеобщая история. История нового времени. 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Конец XV - XVII вв.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763479" w:rsidRPr="0082616C" w:rsidTr="004346C0">
        <w:trPr>
          <w:trHeight w:val="789"/>
        </w:trPr>
        <w:tc>
          <w:tcPr>
            <w:tcW w:w="4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63479" w:rsidRPr="0082616C" w:rsidRDefault="00763479" w:rsidP="00434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История России 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XVI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– 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XVII</w:t>
            </w: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вв. </w:t>
            </w:r>
          </w:p>
          <w:p w:rsidR="00763479" w:rsidRPr="0082616C" w:rsidRDefault="00763479" w:rsidP="004346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lang w:eastAsia="ru-RU"/>
              </w:rPr>
              <w:t>История</w:t>
            </w:r>
            <w:r w:rsidR="00200641" w:rsidRPr="0082616C"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82616C"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lang w:eastAsia="ru-RU"/>
              </w:rPr>
              <w:t>нашего</w:t>
            </w:r>
            <w:r w:rsidR="00200641" w:rsidRPr="0082616C"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82616C">
              <w:rPr>
                <w:rFonts w:ascii="Times New Roman" w:eastAsia="Helvetica Neue" w:hAnsi="Times New Roman" w:cs="Times New Roman"/>
                <w:b/>
                <w:bCs/>
                <w:sz w:val="24"/>
                <w:szCs w:val="24"/>
                <w:lang w:eastAsia="ru-RU"/>
              </w:rPr>
              <w:t>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  <w:p w:rsidR="00763479" w:rsidRPr="0082616C" w:rsidRDefault="00763479" w:rsidP="00434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16C">
              <w:rPr>
                <w:rFonts w:ascii="Times New Roman" w:eastAsia="Helvetica Neue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</w:tbl>
    <w:p w:rsidR="00763479" w:rsidRPr="0082616C" w:rsidRDefault="007634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 w:rsidP="006A2A4C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ПЕРВОБЫТНОСТЬ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Восток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Египет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82616C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82616C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763479" w:rsidRPr="0082616C" w:rsidRDefault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Персидская держава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Завоевания персов. Государство Ахеменидов. Великие цари: Кир </w:t>
      </w:r>
      <w:r w:rsidRPr="0082616C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Великий, Дарий </w:t>
      </w:r>
      <w:r w:rsidRPr="0082616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Индия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Китай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Греция. Эллинизм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Древнейшая Греция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Греческие полисы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Культура Древней Греции 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Возвышение Македонии. Политика Филиппа </w:t>
      </w:r>
      <w:r w:rsidRPr="0082616C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Рим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и падение Римской империи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82616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Древнего Рима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763479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цивилизаций Древнего мира.</w:t>
      </w:r>
    </w:p>
    <w:p w:rsidR="00763479" w:rsidRPr="0082616C" w:rsidRDefault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Купс «История нашего края»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– наш общий дом. 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Зачем изучать курс «История нашего края».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и закрепление гражданского единства. Родина и Отечество. Традиционные ценности и ролевые модели. Традиционнаясемья. Всеобщий характер морали и нравственности. Русский языки единое языковое пространство. Риски и угрозы духовно-нравственной культуре народов России. Что такое история и почему она важна?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семьи - часть истории народа, государства, человечества. Важность исторической памяти, недопустимость ее фальсификации. Преемственность поколений.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Наш дом – Россия.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многонациональная страна. Многонациональный народРоссийской Федерации. Россия как общий дом. Дружба народов. Регионы России: культурное многообразие. Исторические и 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социальныепричины культурного разнообразия. Каждый регион уникален. МалаяРодина – часть общего Отечества. Россия – единая страна. Русский мир.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история, сходство культурных традиций, единые духовно-нравственные ценности народов России.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история.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такое язык? Как в языке народа отражается его история? Языккак инструмент культуры. Важность коммуникации между людьми.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Языки народов мира, их взаимосвязь.</w:t>
      </w:r>
    </w:p>
    <w:p w:rsidR="00763479" w:rsidRPr="0082616C" w:rsidRDefault="00763479" w:rsidP="0076347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язык – язык общения и язык возможностей.</w:t>
      </w:r>
    </w:p>
    <w:p w:rsidR="005461B1" w:rsidRPr="0082616C" w:rsidRDefault="00763479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основа российской культуры. Как складывался русскийязык: вклад народов России в его развитие. Русский язык как культурообразующий проект и язык межнационального общения. Важностьобщего языка для всех народов России. Возможности, которые даетрусский язык</w:t>
      </w:r>
      <w:r w:rsidR="005461B1"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Истоки родной культуры.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такое культура? Культура и природа. Роль культуры в жизни общества. Многообразие культур и его причины. Единство культурногопространства России.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Материальная культура.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Материальная культура: архитектура, одежда, пища, транспорт,техника. Связь между материальной культурой и духовно-нравственными ценностями общества. Памятники архитектуры в культуре народовРоссии. Памятники как часть культуры: исторические, художественные,архитектурные.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Духовная культура и духовно-нравственные ценности.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Духовно-нравственная культура. Искусство, наука, духовность. Мораль, нравственность, ценности. Художественное осмысление мира.Символ и знак. Духовная культура как реализация ценностей. Духовно-нравственные ценности российского народа. Жизнь, достоинство,права и свободы человека, патриотизм, гражданственность, служениеОтечеству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коллективизм,взаимопомощь, историческая память и преемственность поколений,единство народов России.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и религия.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и культура. Что такое религия, ее роль в жизни обществаи человека. Государствообразующие религии России. Единство ценностей в религиях России.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Многообразие и традиции культурных укладов народовРоссийской Федерации.</w:t>
      </w:r>
    </w:p>
    <w:p w:rsidR="005461B1" w:rsidRPr="0082616C" w:rsidRDefault="005461B1" w:rsidP="005461B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многообразия культурных укладов и традиций народовРоссийской Федерации, народов нашего края. Вклад представителейнашего края в формирование цивилизационного наследия России.</w:t>
      </w:r>
    </w:p>
    <w:p w:rsidR="005461B1" w:rsidRPr="0082616C" w:rsidRDefault="005461B1" w:rsidP="00C474E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Родина начинается с семьи.</w:t>
      </w:r>
    </w:p>
    <w:p w:rsidR="005461B1" w:rsidRPr="0082616C" w:rsidRDefault="005461B1" w:rsidP="00C474E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базовый элемент общества. Семейные ценности, традициии культура. Помощь сиротам как духовно-нравственный долг человека.</w:t>
      </w:r>
    </w:p>
    <w:p w:rsidR="005461B1" w:rsidRPr="0082616C" w:rsidRDefault="005461B1" w:rsidP="00C474E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5461B1" w:rsidRPr="0082616C" w:rsidRDefault="005461B1" w:rsidP="00C474E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Семейные традиции народов России и народов нашего края. Межнациональные семьи. Семейное воспитание как трансляция ценностей.</w:t>
      </w:r>
    </w:p>
    <w:p w:rsidR="005461B1" w:rsidRPr="0082616C" w:rsidRDefault="005461B1" w:rsidP="00C474E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– единая страна. Русский мир. Общая история,сходство культурных традиций, единые духовно-нравственные ценности народов России и народов нашего края.</w:t>
      </w:r>
    </w:p>
    <w:p w:rsidR="0001519C" w:rsidRPr="0082616C" w:rsidRDefault="005461B1" w:rsidP="00C474E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нашего края в древности (до образования Российского государства или до вхождения края в его состав).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Введение.Зачем и как изучать региональную историю</w:t>
      </w: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?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Россия - единая страна. Регионы России: единство вмногообразии. Общая история, сходство культурных традиций,единые духовно-нравственные ценности народов России.Уникальность каждого региона. Малая Родина - часть общегоОтечества, наш родной край, город. История родного края </w:t>
      </w:r>
      <w:r w:rsidR="00E46067"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–</w:t>
      </w: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частьистории российского народа.</w:t>
      </w:r>
    </w:p>
    <w:p w:rsidR="00B931A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Задачи курса «История нашего края». Почему важно изучатьисторию родного края, города. Науки-помощницы (палеонтология,археология, топонимика, этнография, геральдика, архивоведение идр.). Исторические источники. Электронная археологическая картаРоссии как информационный ресурс для изученияархеологического наследия. Портал открытьк данныхМинистерства культуры Российской Федерации как важныйисточник информации о памятных местах России и края. Музеигорода и края, экспозиции образовательного учреждения.</w:t>
      </w:r>
    </w:p>
    <w:p w:rsidR="00B931A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Вводное повторение. Мы </w:t>
      </w:r>
      <w:r w:rsidR="00B931A9"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–</w:t>
      </w: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петербуржцы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Историческое время. Основные периоды истории Российскогогосударства и Петербургского (Северо-Западного) региона (Лентавремени). Историческое движение: деятельность человека исообществ (групп). Преемственность поколений. Историческоепространство нашего края на карте современной России: Северо-Запад европейской части России, Санкт-Петербург, Ленинградскаяобласть и наши соседи. День рождения Санкт-Петербурга.Символы Великого города (официальные и неофициальные).Историческая память и традиции, праздники и памятные датыСанкт-Петербурга. Город трудовой и ратной славы. Нашивьщающиеся земляки. Историческая правда. Как город хранитпамять о своих героях.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«Музей под открытым небом»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Объекты исторического и культурного наследия: памятникистории и культуры; ансамбль; памятное (достопримечательное)место. Санкт-Петербург - хранитель исторической памяти идуховных традиций родного края, России, центр мировогозначения. Память Санкт-Петербурга о древних цивилизациях.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Коллекции древнейшего искусства и археологии в Эрмитаже.Музей истории религий: обычаи, культура и традиции Древнегомира, уникальные экспонаты (кирпич с печатью царяНавуходоносора из развалин Вавилонской башни и др.).Древнеегипетские сфинксы из Фив на Университетскойнабережной. Древнеегипетская тематика фасада «Египетскогодома» на Захарьевской улице. Египетский мост. Статуи античныхученых, философов и поэтов (Геродота, Цицерона, Тацита,Вергилия, Демосфена, Гиппократа, Еврипида, Евклида, Платона,Гомера) на фасаде Российской национальной библиотеки(площадь Островского). Скульптуры, украшающие фасад новогоздания Российской национальной библиотеки (Московский пр.,дом 165/2). Атланты и кариатиды в Санкт-Петербурге.Триумфальные ворота и парадные арки Санкт-Петербурга: мотивыримской архитектуры. Образовательные путешествия по Санкт-Петербургу (по выбору).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Территория родного края в древнейшие времена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Природное наследие Петербургского региона. Географическийобраз территории Невского края. Северо-западная окраинаВосточно-Европейской (Русской) равнины. Ледниковый период.Древнее Литориновое море (ок. 5 тыс. лет до н.э.). Водныепросторы нашего края. Современная береговая линия Санкт-Петербурга. Балтийское море и Финский залив. Главные речныесистемы: Нева, Свирь, Волхов и др. Нева - «молодая» река.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Приневская низменность, Ижорская возвьппенность, побережьеФинского залива, острова дельты р. Невы, устье Невы,Приладожье, Поволховье, Карельский перешеек. ОзераКарельского перешейка. Вуокса, Волхов, Луга. Онега. Ладога.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Болота и топи Приневской низменности. Полезные ископаемые.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Растительный и животный мир. Влияние природно-климатическихусловий на развитие региона.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Жители Северо- Западного края в древности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Археологические раскопки. Древнейшие стоянки человека натерритории Ленинградской области и города эпохи каменного века(в районе Старой Ладоги, у р. Плюссы, пос. Лахта, Разлив,Токсово). Наскальные изображения Прионежья. Заселениеприневских и приладожских земель в древности: финно-угорские(прибалтийско-финские) племена, племена водь, ижора, весь,корела и др.; восточные славяне - ильменские словене, частькривичей. Занятия, хозяйство и быт жителей. Языческие верованияжителей края в VI-VIII вв. Культурное взаимодействие финно-угорских племен и славян. Топонимика названий озер, рек,населенных пунктов. Соседние племена и </w:t>
      </w: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народы. Скандинавы наРуси. Взаимодействие культур славян и скандинавов. Человек какчасть мира природы. Мифология. Археологические памятникиводи и ижоры на юго-западе Ленинградской области, веси (р.Паша Тихвинского района). Старая Ладога - место первыхраскопок отечественной археологии. Следы речного пойменногоземледелия как подтверждение раннего освоения славянамисеверо-западного края. Каменно-земляная крепость VI-VII вв. вустье реки Любша. Ладога в VI-VIII вв. - древнейший племенной,политический, торгово-ремесленный и культурный центр Северо-Запада. Древние славянские захоронения IX-X вв. (Ладожскиесопки, Тихвинские курганы и др.)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«Откуда есть пошла земля русская...»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Древние торговые пути, их роль в развитии региона. Клады монетIX-XI вв. у устья Невы. Летописные рассказы о призвании варяговугро-финскими (весь, чудь) и славянскими (ильменские словене,кривичи) племенами. Город-крепость Ладога на рубеже IX-X вв. (внаст. - Старая Ладога) - ворота евразийской торговли с Арабскимхалифатом и Византией. Происхождение и рост Новгорода.Торговля С государствами и вольными городами Северной Европы(Ганзейский союз). Влияние Великого пути «из варяг в греки» навозникновение елавянских городов. Олег и Киев. Началоправления Рюриковичей - княжеекой династии древнегогосударства Русь.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Памятники природы древней истории на территорииродного края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Особо охраняемые природные территории края: государственныеприродные заказники и памятники природы (в границахПетербурга - заказники «Сестрорецкое болото», Юнтоловский,памятники природы: Дудергофские высоты, Елагин остров.Петровский пруд, Стрельнинский берег и др.). Преемственностьтрадиций в народной культуре. Скандинавские саги какисторический источник об эпохе викингов в Северо-Западномкрае. Народный календарь. Народный костюм. Традиционныеобряды. Жанры устного народного творчества. Финно-угорскийэпос (Калевала). Древнейшие герои бьшинного эпоса на Северо-Западе Руси. Государственная охрана памятников древней историина территории Северо-Западного края, города.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Наш край в составе Новгородской земли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Новгород как новый центр славянекого Северо-Запада Руси.Обложение данью племен водь, корела, ижора. Пятины-уезды -погосты Новгородской земли. Вхождение невских территорий всостав Новгородской земли: Водская пятина от Ладожского озерадо Финского залива, «Ижорская земля Господина ВеликогоНовгорода». Ладога - «серебряный банк» Европы, форпостСеверо-Запада. Развитие ремесел. Перестройка каменной крепости(нач. XII в.). Контроль Новгорода невского торгового пути.Плавания новгородских мореходов по Ладожскому озеру,освоение юго-западных берегов Финского залива (XI-XII вв.).Договор с немецкими городами о свободной торговле имореплавании на Балтийском море (1195). Значение Новгорода вформировании древнерусской государственности.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Борьба против шведской и немецко- датской агрессии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Борьба за Балтийское побережье и приневские земли. Значениеустья р. Невы и о. Котлин в балтийской торговле. Первые походыкрестоносцев в начале ХП-ХШ вв. «Натиск на Восток» -католическая экспансия. Застава новгородского старейшиныПелгусия в устье Невы. Невская битва как событие региональнойистории. Взятие крестоносцами Изборска и Пскова. Постройкарьщарями в Ижорской земле крепости Копорье (ок. 1237). Невскаябитва (1240). Осада и разрушение Копорья объединенным войекомАлександра Невского (1241). Победа над крестоносцами наЧудском озере (1242). Противостояние католической экспансии.Походы Александра Невского в северные земли. Монгольскоенашествие и Новгород. Дипломатическая миссия АлександраНевского в Орде. Роль Александра Невского в истории Северо-Западных земель Руси. Святой покровитель нашего края. Музей-диорама «Невская битва 1240 г.». Память об Александре Невскомв нашем городе.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Шведско-немецкое продвижение на восток: основание Выборга(1293), крепости Кегсгольм (1295). Хроники и летописи оразрушении войском под руководством великого князя АндреяАлександровича шведской крепости Ландскрона (Охтинский мысу р. Невы, 1301). Князь Юрий Данилович - внук АлександраНевского. Ореховский (Ореховецкий) договор (1323) и первоеразграничение владений Новгорода и Швеции по р. Сестре и о.Котлину. Активное заселение побережья Невы.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Культура Северо- Западных русских земель в XI-XIV вв.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Христианизация населения Северо-Западного края Руси. Летописи</w:t>
      </w:r>
      <w:r w:rsidR="00C72DE4"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о</w:t>
      </w: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крещении в православие части карел (1227). Памятникхрамового зодчества второй половины XII в. - церковь св. Георгияв Ладоге, ее фрески. Монастыри нашего края (Большой Успенскиймонастырь в Тихвине). Памятники новгородской архитектуры натерритории нашего края. Новгородская и Ладожская иконопись.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Летописание в Новгороде. Берестяные грамоты: значение находок.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Бьшины XI - начала XII в. (Онежские, Новгородские).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Восстановление и строительство Новгородом фортификационныхсооружений - Копорья (1297), Корелы (1310), крепости на островеОреховый (Орешек, Ореховец, 1323). Городища в окрестностяхКонорья (у деревень Кайболово, Воронино). Развитие городскойкультуры.</w:t>
      </w:r>
    </w:p>
    <w:p w:rsidR="0019797E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Повторителъно-обобщающий урок. 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Сохранение наследия родного края, страны </w:t>
      </w:r>
      <w:r w:rsidR="00FD5E48" w:rsidRPr="0082616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– </w:t>
      </w: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обязанность каждого. Памятные места и мемориальные объекты на территории края,связанные с деятельностью вьщающихся деятелей политики, религии, культуры XII-XIV вв. Места ратной славы значимых для истории борьбы Руси с внешнейагрессией в XIII-XIV вв. (мемориальные объекты и фоновые пространства(ландшафты) родного края). Исторические реконструкции.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Контрольный урок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Наш край в составе Московского государства в XV-XYI вв.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Борьба за русские северо-западные земли между Литовским иМосковским государствами. Битва на р. Шелонь. ВхождениеНовгорода в состав Московского княжества (в т.ч. Водскойпятины между реками Волховом и Лугой). «Повесть оприсоединении Новгорода к Москве» (ок. 1490). ПрисоединениеПскова (1510). Экономические связи и военные конфликты соШвецией во второй половине XV - начале XVI вв. Наш край назащите северо-западных рубежей Московского государства(крепости, монастыри).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Жизнъ и быт жителей родного края (XV-XVI вв.)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Развитие сельского хозяйства, ремесел, промыслов и торговли наприневской территории. Описание поселений в устье реки Охты вПисцовой книге Водской пятины 1500 г. Торговое поселение вНевском устье - Невский городок (ок. 1531). Жизнь и бытдеревенского жителя. Крестьянская изба и двор. Ремесла,промыслы. Народные и церковные праздники.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Смута и Северо-Запад русских земель в начале XVII века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Создание Иваном IV во время Ливонской войны каперскойфлотилии на Балтике (1570). Нлюсский (1583), Тявзинский (1595)договоры: изменения границ. Переселение московских бояр ивоевод на земли новгородцев. Последствия опричнины иЛивонской войны для Северо-Западного края Руси. Захватшведами в начале XVII века городов Северо-Западного края Руси(Ко</w:t>
      </w:r>
      <w:r w:rsidR="00FD5E48"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орье, Ям, Ивангород, Орешек, Гдов, Порхов, Старая Русса,Ладога, Тихвин). Оборона Тихвинского монастыря (1613).</w:t>
      </w:r>
    </w:p>
    <w:p w:rsidR="002301A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Успешная оборона Пскова под руководством воевод Морозова иБутурлина (1615). Столбовский мир (1617): возвращение РоссииСтарой Руссы, Ладоги и Новгорода, потеря побережья Финскогозалива и выхода в Балтийское море.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 составе Шведского королевства (XVII век)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Приневский край как шведская провинция - Ингерманландия.Ленное административное устройство оккупированных земель.Балтийская торговля в XVII в. Невский торговый путь. Земляныеукрепления и крепости, построенные шведами: Дудергоф,Кивенаппа, район г. Павловска и др. Баронство Дудергофское всоставе Шведского государства. Деревни местного ижорскогонаселения. Шведские, немецкие колонисты и финскиепереселенцы - инкере. Религиозные ограничения коренныхжителей под шведским владычеством. «Плач о реке Нарове»(1665).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Развитие городской культуры в XV-XVII вв.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Тихвин как центр края XVII века. Тихвинская иконописная школа(экспозиция Русского музея). Шведский Нотебург (Орешек).Основание шведами (1611) новой крепости Ниеншанц на Неве.Контроль над Ижорскими землями. Город Ниен (1632) в дельте р.Охты - центр шведской Ингерманландии. Валы и редуты,бастионная крепость, главные улицы и городские здания.Полиэтнический состав Ниена. Торговля и ремёсла. Привилегиижителям города. Поселения, усадьбы в дельте Невы (Лахта,Коломяги, Спасское и др.). Современная охраннаяархеологическая зона памятника «Центр города Ниен»(правобережье р. Охты, Петербург). Памятный знак </w:t>
      </w: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«КрепостьНиеншанц» (Охтинский мыс). Историко-археологический музей«Ниеншанц» в Санкт-Петербурге.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Борьба коренных жителей края против шведского владычества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Сопротивление населения Ингерманландии, бегство крестьян иправославного духовенства на территорию России. Борьба завозрашение русских нриневских и нриладожских земель во второйполовине XVII века. Война 1656-1658 гг. против шведскоговладычества. Кардисский мир (1661). Статьи договора о развитииторговли. Заставы и гарнизоны «свойского рубежа» России.Памятники Северо-Запада, Санкт-Петербурга, напоминающие орусско-шведских отношениях до основания Санкт-Петербурга.</w:t>
      </w:r>
    </w:p>
    <w:p w:rsidR="00020F09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«Музей под открытым небом»</w:t>
      </w:r>
    </w:p>
    <w:p w:rsidR="00020F09" w:rsidRPr="0082616C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Сохранение исторической памяти нашего региона: всемирноекультурное наследие Средневековья. Первые петербургскиеисследователи-медиевисты (В.Г.Василевский, И.М.Гревс,С.Ф.Платонов, В.Н.Бернадский). Голоса средневековой эпохи:подлинные средневековые памятники на территории края имузейные коллекции. Государственный музей истории Санкт-Петербурга: коллекции периода «славянской колонизации»Северо-Запада, контактов славян с племенами финно-угорскогопроисхождения и норманнами (VIII-XV вв.). Экспонаты Музеяистории религий. Наследие Востока, памятники китайскойкультуры в Эрмитаже, Кунсткамере. Архитектурные памятникиэпохи рьшарей в окрестностях Санкт-Петербурга (Ко</w:t>
      </w:r>
      <w:r w:rsidR="00292341"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орскаякрепость. Выборгский замок и др.). Рьщарский зал в Эрмитаже</w:t>
      </w:r>
      <w:r w:rsidR="0048449B"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Казанский собор. Неовизантийский, неорусский стили (Морскойсобор в Кронштадте, Спас на Крови и др.). Шедевры отделовредких книг и рукописей Российской национальной библиотеки.Средневековые мотивы в петербургской архитектуре.</w:t>
      </w:r>
    </w:p>
    <w:p w:rsidR="0019797E" w:rsidRPr="0082616C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Повторительно-обобщающий урок.</w:t>
      </w:r>
    </w:p>
    <w:p w:rsidR="00020F09" w:rsidRPr="0082616C" w:rsidRDefault="00020F09" w:rsidP="0019797E">
      <w:pPr>
        <w:spacing w:after="0" w:line="240" w:lineRule="auto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Формирование единого культурногопространства как духовная основа связей русских земель. Значение нашего края вистории Отечества. Памятные места и мемориальные объекты на территории края,связанные с деятельностью выдающихся деятелей XV-XVII</w:t>
      </w:r>
      <w:r w:rsidR="00C474E3" w:rsidRPr="0082616C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20F09" w:rsidRPr="0082616C" w:rsidRDefault="00020F09" w:rsidP="000E0C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50288493"/>
      <w:bookmarkEnd w:id="1"/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важнейшим </w:t>
      </w: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1519C" w:rsidRPr="0082616C" w:rsidRDefault="0001519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сфере универсальных учебных коммуникативных действий: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регулятивных действий: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1519C" w:rsidRPr="0082616C" w:rsidRDefault="006A2A4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01519C" w:rsidRPr="0082616C" w:rsidRDefault="006A2A4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01519C" w:rsidRPr="0082616C" w:rsidRDefault="006A2A4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01519C" w:rsidRPr="0082616C" w:rsidRDefault="006A2A4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01519C" w:rsidRPr="0082616C" w:rsidRDefault="006A2A4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1519C" w:rsidRPr="0082616C" w:rsidRDefault="006A2A4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историческойкартой:</w:t>
      </w:r>
    </w:p>
    <w:p w:rsidR="0001519C" w:rsidRPr="0082616C" w:rsidRDefault="006A2A4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1519C" w:rsidRPr="0082616C" w:rsidRDefault="006A2A4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</w:rPr>
        <w:lastRenderedPageBreak/>
        <w:t>4. Работа с историческимиисточниками:</w:t>
      </w:r>
    </w:p>
    <w:p w:rsidR="0001519C" w:rsidRPr="0082616C" w:rsidRDefault="006A2A4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01519C" w:rsidRPr="0082616C" w:rsidRDefault="006A2A4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01519C" w:rsidRPr="0082616C" w:rsidRDefault="006A2A4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</w:rPr>
        <w:t>5. Историческоеописание (реконструкция):</w:t>
      </w:r>
    </w:p>
    <w:p w:rsidR="0001519C" w:rsidRPr="0082616C" w:rsidRDefault="006A2A4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:rsidR="0001519C" w:rsidRPr="0082616C" w:rsidRDefault="006A2A4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01519C" w:rsidRPr="0082616C" w:rsidRDefault="006A2A4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01519C" w:rsidRPr="0082616C" w:rsidRDefault="006A2A4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01519C" w:rsidRPr="0082616C" w:rsidRDefault="006A2A4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01519C" w:rsidRPr="0082616C" w:rsidRDefault="006A2A4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01519C" w:rsidRPr="0082616C" w:rsidRDefault="006A2A4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01519C" w:rsidRPr="0082616C" w:rsidRDefault="006A2A4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01519C" w:rsidRPr="0082616C" w:rsidRDefault="006A2A4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1519C" w:rsidRPr="0082616C" w:rsidRDefault="006A2A4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01519C" w:rsidRPr="0082616C" w:rsidRDefault="006A2A4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01519C" w:rsidRPr="0082616C" w:rsidRDefault="006A2A4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</w:rPr>
        <w:t>8. Применениеисторическихзнаний:</w:t>
      </w:r>
    </w:p>
    <w:p w:rsidR="0001519C" w:rsidRPr="0082616C" w:rsidRDefault="006A2A4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01519C" w:rsidRPr="0082616C" w:rsidRDefault="006A2A4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16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01519C" w:rsidRPr="0082616C" w:rsidRDefault="0001519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1519C" w:rsidRPr="0082616C" w:rsidRDefault="0001519C">
      <w:pPr>
        <w:rPr>
          <w:rFonts w:ascii="Times New Roman" w:hAnsi="Times New Roman" w:cs="Times New Roman"/>
          <w:sz w:val="24"/>
          <w:szCs w:val="24"/>
          <w:lang w:val="ru-RU"/>
        </w:rPr>
        <w:sectPr w:rsidR="0001519C" w:rsidRPr="0082616C" w:rsidSect="00533319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01519C" w:rsidRPr="0082616C" w:rsidRDefault="006A2A4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" w:name="block-50288489"/>
      <w:bookmarkEnd w:id="2"/>
      <w:r w:rsidRPr="0082616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01519C" w:rsidRPr="0082616C" w:rsidRDefault="006A2A4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0"/>
        <w:gridCol w:w="4070"/>
        <w:gridCol w:w="936"/>
        <w:gridCol w:w="2606"/>
        <w:gridCol w:w="2673"/>
        <w:gridCol w:w="3075"/>
      </w:tblGrid>
      <w:tr w:rsidR="0001519C" w:rsidRPr="0082616C" w:rsidTr="00B02E62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1519C" w:rsidRPr="0082616C" w:rsidRDefault="000151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 и темпрограммы</w:t>
            </w:r>
          </w:p>
          <w:p w:rsidR="0001519C" w:rsidRPr="0082616C" w:rsidRDefault="000151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образовательныересурсы</w:t>
            </w:r>
          </w:p>
          <w:p w:rsidR="0001519C" w:rsidRPr="0082616C" w:rsidRDefault="000151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82616C" w:rsidTr="00B02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19C" w:rsidRPr="0082616C" w:rsidRDefault="00015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19C" w:rsidRPr="0082616C" w:rsidRDefault="00015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1519C" w:rsidRPr="0082616C" w:rsidRDefault="000151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</w:p>
          <w:p w:rsidR="0001519C" w:rsidRPr="0082616C" w:rsidRDefault="000151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</w:p>
          <w:p w:rsidR="0001519C" w:rsidRPr="0082616C" w:rsidRDefault="000151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19C" w:rsidRPr="0082616C" w:rsidRDefault="00015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8261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1.История Древнего мира</w:t>
            </w:r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DF5A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DF5A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82616C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5333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2.Древний мир. Древний Восток</w:t>
            </w:r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ДревниецивилизацииМесопотамии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 w:rsidP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ВосточноеСредиземноморье в древности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 w:rsidP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Персидскаядержава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 w:rsidP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Индия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Китай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DF5A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DF5A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82616C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 w:rsidP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B02E62"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8261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3.Древняя</w:t>
            </w:r>
            <w:r w:rsidR="0082616C"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Греция. Эллинизм</w:t>
            </w:r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Древнейшая Греция</w:t>
            </w:r>
            <w:r w:rsidR="00B02E62"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B02E62"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Греческиеполисы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 w:rsidP="00B02E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6A2A4C"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4017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:rsidR="00B02E62" w:rsidRPr="0082616C" w:rsidRDefault="003762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="00B02E62"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Древней Греции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B02E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Македонскиезавоевания. Эллинизм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DF5A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DF5A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82616C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8261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4.Древний Рим</w:t>
            </w:r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ВозникновениеРимскогогосударства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Римскиезавоевания в Средиземноморье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и падение Римской империи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533319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Древнего Рима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8261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519C" w:rsidRPr="0082616C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2616C"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82616C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AB6" w:rsidRPr="0082616C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AB6" w:rsidRPr="0082616C" w:rsidRDefault="00DF5A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F5AB6" w:rsidRPr="0082616C" w:rsidRDefault="008261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5AB6" w:rsidRPr="0082616C" w:rsidRDefault="008B77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5AB6" w:rsidRPr="0082616C" w:rsidRDefault="00DF5A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F5AB6" w:rsidRPr="0082616C" w:rsidRDefault="00DF5A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9C" w:rsidRPr="0082616C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19C" w:rsidRPr="0082616C" w:rsidRDefault="006A2A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DF5A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82616C"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A679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8B77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519C" w:rsidRPr="0082616C" w:rsidRDefault="00015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19C" w:rsidRPr="0082616C" w:rsidRDefault="0001519C">
      <w:pPr>
        <w:rPr>
          <w:rFonts w:ascii="Times New Roman" w:hAnsi="Times New Roman" w:cs="Times New Roman"/>
          <w:sz w:val="24"/>
          <w:szCs w:val="24"/>
        </w:rPr>
        <w:sectPr w:rsidR="0001519C" w:rsidRPr="008261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429" w:rsidRPr="0082616C" w:rsidRDefault="006A2A4C" w:rsidP="00C7142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bookmarkStart w:id="4" w:name="block-50288490"/>
      <w:bookmarkEnd w:id="3"/>
      <w:r w:rsidRPr="008261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71429" w:rsidRPr="008261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C71429" w:rsidRPr="0082616C" w:rsidRDefault="00C71429" w:rsidP="00C7142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261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</w:t>
      </w:r>
      <w:r w:rsidR="003F611E" w:rsidRPr="008261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</w:t>
      </w:r>
      <w:r w:rsidRPr="008261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1515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81"/>
        <w:gridCol w:w="3570"/>
        <w:gridCol w:w="780"/>
        <w:gridCol w:w="2094"/>
        <w:gridCol w:w="2147"/>
        <w:gridCol w:w="1497"/>
        <w:gridCol w:w="4482"/>
      </w:tblGrid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</w:p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1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</w:p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</w:p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</w:p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</w:p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Древнейшие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Первобытные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охотники и собиратели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Верования и искусство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3F611E">
        <w:trPr>
          <w:trHeight w:val="1346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3F61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«История Древнего мира. Первобытноеобщество».</w:t>
            </w:r>
            <w:r w:rsidR="003F611E"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Входная контрольная работа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3F611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Древний мир: понятие, хронологические рамки, карта</w:t>
            </w:r>
            <w:r w:rsidR="003F611E"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Древнеегипетского государства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Древнего Египта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18.09.202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Египта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Расцвет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Древнеегипетского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Египта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искусство в Древнем Египте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Вавилонское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Финикия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Палестина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Ассирийскаядержава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Персидскоецарство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«Ассирия.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Персидскаядержава»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ДревняяИндия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ДревнийКитай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«Древняя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Индия.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ДревнийКитай»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Началогреческойцивилизации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Верованиядревнихгреков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ПоэмыГомера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Государство-полис в Древней Греции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Великаягреческаяколонизация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СеверноеПричерноморье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ДревниеАфины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ДревняяСпарта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Греко-персидскиевойны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Афинскаядемократия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КультураДревнейГреции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Повседневнаяжизньдревнихгреков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в ДревнейГреции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в жизни древних греков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СвященныйогоньОлимпии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«Древняя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Греция»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ОслаблениеЭллады. ВозвышениеМакедонии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КультурацарстваПтолемеев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«Древняя Греция.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Эллинизм»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Началоримскойистории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Семьримскихцарей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Установлениереспублики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Нравы, обычаи, религия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Завоевание</w:t>
            </w:r>
            <w:r w:rsidR="00007F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Римом</w:t>
            </w:r>
            <w:r w:rsidR="00007F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Италии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Пунические</w:t>
            </w:r>
            <w:r w:rsidR="00007F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ЗавоеваниеВосточногоСредиземноморья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Гражданскиевойны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 в Риме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 в Риме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Римское государство в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 до н. э.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Римскаяимперия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Династии</w:t>
            </w:r>
            <w:r w:rsidR="00007F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римских</w:t>
            </w:r>
            <w:r w:rsidR="00007F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императоров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</w:t>
            </w:r>
            <w:r w:rsidR="00007F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христианства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и досугримлян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Поздняяимперия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429" w:rsidRPr="0082616C" w:rsidTr="00C71429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C71429" w:rsidRPr="0082616C" w:rsidRDefault="00C714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C71429" w:rsidRPr="0082616C" w:rsidRDefault="00C71429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F123C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pacing w:val="-2"/>
                <w:sz w:val="24"/>
                <w:szCs w:val="24"/>
              </w:rPr>
              <w:t>Введение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F123C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 xml:space="preserve">Древниежителинашего </w:t>
            </w:r>
            <w:r w:rsidRPr="0082616C">
              <w:rPr>
                <w:spacing w:val="-4"/>
                <w:sz w:val="24"/>
                <w:szCs w:val="24"/>
              </w:rPr>
              <w:t>края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F123C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8" w:lineRule="auto"/>
              <w:ind w:left="110" w:right="186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Кочевники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донских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сте</w:t>
            </w:r>
            <w:r w:rsidRPr="0082616C">
              <w:rPr>
                <w:spacing w:val="-4"/>
                <w:sz w:val="24"/>
                <w:szCs w:val="24"/>
              </w:rPr>
              <w:t>пей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F123C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82616C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Сарматы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в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донских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4"/>
                <w:sz w:val="24"/>
                <w:szCs w:val="24"/>
              </w:rPr>
              <w:t>сте</w:t>
            </w:r>
            <w:r w:rsidRPr="0082616C">
              <w:rPr>
                <w:spacing w:val="-5"/>
                <w:sz w:val="24"/>
                <w:szCs w:val="24"/>
              </w:rPr>
              <w:t>пях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F123C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Греческая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колонизация Нижнего Дона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F123C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6" w:lineRule="auto"/>
              <w:ind w:left="110" w:right="186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Звериный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стиль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в</w:t>
            </w:r>
            <w:r w:rsidR="0082616C">
              <w:rPr>
                <w:sz w:val="24"/>
                <w:szCs w:val="24"/>
              </w:rPr>
              <w:t xml:space="preserve"> миро</w:t>
            </w:r>
            <w:r w:rsidRPr="0082616C">
              <w:rPr>
                <w:sz w:val="24"/>
                <w:szCs w:val="24"/>
              </w:rPr>
              <w:t>вой культуре и на Дону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F123C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Урок-обобщение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по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4"/>
                <w:sz w:val="24"/>
                <w:szCs w:val="24"/>
              </w:rPr>
              <w:t>теме</w:t>
            </w:r>
          </w:p>
          <w:p w:rsidR="003F611E" w:rsidRPr="0082616C" w:rsidRDefault="003F611E" w:rsidP="00D36356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«Наш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край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в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2"/>
                <w:sz w:val="24"/>
                <w:szCs w:val="24"/>
              </w:rPr>
              <w:t>древности»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F123C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Проектная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деятельность обучающихся по теме</w:t>
            </w:r>
          </w:p>
          <w:p w:rsidR="003F611E" w:rsidRPr="0082616C" w:rsidRDefault="003F611E" w:rsidP="00D3635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«Наш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край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в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2"/>
                <w:sz w:val="24"/>
                <w:szCs w:val="24"/>
              </w:rPr>
              <w:t>древности»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763FFE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Великое переселение народоввдонскихстепях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763FFE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 xml:space="preserve">Хазарыи </w:t>
            </w:r>
            <w:r w:rsidRPr="0082616C">
              <w:rPr>
                <w:spacing w:val="-5"/>
                <w:sz w:val="24"/>
                <w:szCs w:val="24"/>
              </w:rPr>
              <w:t>Дон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763FFE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Славяне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на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Нижнем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4"/>
                <w:sz w:val="24"/>
                <w:szCs w:val="24"/>
              </w:rPr>
              <w:t>Дону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763FFE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Новыехозяева</w:t>
            </w:r>
            <w:r w:rsidRPr="0082616C">
              <w:rPr>
                <w:spacing w:val="-2"/>
                <w:sz w:val="24"/>
                <w:szCs w:val="24"/>
              </w:rPr>
              <w:t xml:space="preserve"> донских</w:t>
            </w:r>
          </w:p>
          <w:p w:rsidR="003F611E" w:rsidRPr="0082616C" w:rsidRDefault="003F611E" w:rsidP="00D36356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степей.</w:t>
            </w:r>
            <w:r w:rsidRPr="0082616C">
              <w:rPr>
                <w:spacing w:val="-2"/>
                <w:sz w:val="24"/>
                <w:szCs w:val="24"/>
              </w:rPr>
              <w:t>Печенеги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06741B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Новыехозяевадонских степей. Половцы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06741B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Донскиестепиподвла- стью Золотой Орды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06741B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Золотоордынский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4"/>
                <w:sz w:val="24"/>
                <w:szCs w:val="24"/>
              </w:rPr>
              <w:t>Азак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06741B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Итальянцы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в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2"/>
                <w:sz w:val="24"/>
                <w:szCs w:val="24"/>
              </w:rPr>
              <w:t>Приазовье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06741B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8" w:lineRule="auto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Подонье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и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Приазовьев XV–XVI вв.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06741B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Урок-обобщениепо</w:t>
            </w:r>
            <w:r w:rsidRPr="0082616C">
              <w:rPr>
                <w:spacing w:val="-4"/>
                <w:sz w:val="24"/>
                <w:szCs w:val="24"/>
              </w:rPr>
              <w:t>теме</w:t>
            </w:r>
          </w:p>
          <w:p w:rsidR="003F611E" w:rsidRPr="0082616C" w:rsidRDefault="003F611E" w:rsidP="00D36356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«Наш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к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райвV– XV</w:t>
            </w:r>
            <w:r w:rsidRPr="0082616C">
              <w:rPr>
                <w:spacing w:val="-4"/>
                <w:sz w:val="24"/>
                <w:szCs w:val="24"/>
              </w:rPr>
              <w:t>вв.»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06741B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Проектнаядеятельность обучающихся по теме</w:t>
            </w:r>
          </w:p>
          <w:p w:rsidR="003F611E" w:rsidRPr="0082616C" w:rsidRDefault="003F611E" w:rsidP="00D3635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«Наш край вV– XV</w:t>
            </w:r>
            <w:r w:rsidRPr="0082616C">
              <w:rPr>
                <w:spacing w:val="-4"/>
                <w:sz w:val="24"/>
                <w:szCs w:val="24"/>
              </w:rPr>
              <w:t>вв.»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2658A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ДонскаяземлявXVI</w:t>
            </w:r>
            <w:r w:rsidRPr="0082616C"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2658A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Образ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жизни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донских</w:t>
            </w:r>
            <w:r w:rsidR="0082616C">
              <w:rPr>
                <w:sz w:val="24"/>
                <w:szCs w:val="24"/>
              </w:rPr>
              <w:t xml:space="preserve"> каз</w:t>
            </w:r>
            <w:r w:rsidRPr="0082616C">
              <w:rPr>
                <w:sz w:val="24"/>
                <w:szCs w:val="24"/>
              </w:rPr>
              <w:t>аков в XVI в.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2658A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ВойскоДонскоеи</w:t>
            </w:r>
            <w:r w:rsidRPr="0082616C">
              <w:rPr>
                <w:spacing w:val="-4"/>
                <w:sz w:val="24"/>
                <w:szCs w:val="24"/>
              </w:rPr>
              <w:t>Рус-</w:t>
            </w:r>
          </w:p>
          <w:p w:rsidR="003F611E" w:rsidRPr="0082616C" w:rsidRDefault="003F611E" w:rsidP="00D36356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ское</w:t>
            </w:r>
            <w:r w:rsidRPr="0082616C">
              <w:rPr>
                <w:spacing w:val="-2"/>
                <w:sz w:val="24"/>
                <w:szCs w:val="24"/>
              </w:rPr>
              <w:t xml:space="preserve"> царство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2658A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ВойскоДонскоеи</w:t>
            </w:r>
            <w:r w:rsidRPr="0082616C">
              <w:rPr>
                <w:spacing w:val="-4"/>
                <w:sz w:val="24"/>
                <w:szCs w:val="24"/>
              </w:rPr>
              <w:t>Рус-</w:t>
            </w:r>
          </w:p>
          <w:p w:rsidR="003F611E" w:rsidRPr="0082616C" w:rsidRDefault="003F611E" w:rsidP="00D36356">
            <w:pPr>
              <w:pStyle w:val="TableParagraph"/>
              <w:spacing w:before="50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ское</w:t>
            </w:r>
            <w:r w:rsidRPr="0082616C">
              <w:rPr>
                <w:spacing w:val="-2"/>
                <w:sz w:val="24"/>
                <w:szCs w:val="24"/>
              </w:rPr>
              <w:t xml:space="preserve"> царство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2658A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Воинскоеискусство</w:t>
            </w:r>
            <w:r w:rsidRPr="0082616C">
              <w:rPr>
                <w:spacing w:val="-4"/>
                <w:sz w:val="24"/>
                <w:szCs w:val="24"/>
              </w:rPr>
              <w:t>дон-</w:t>
            </w:r>
          </w:p>
          <w:p w:rsidR="003F611E" w:rsidRPr="0082616C" w:rsidRDefault="003F611E" w:rsidP="00D36356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ских</w:t>
            </w:r>
            <w:r w:rsidRPr="0082616C">
              <w:rPr>
                <w:spacing w:val="-2"/>
                <w:sz w:val="24"/>
                <w:szCs w:val="24"/>
              </w:rPr>
              <w:t xml:space="preserve"> казаков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2658A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Воинскоеискусство</w:t>
            </w:r>
            <w:r w:rsidRPr="0082616C">
              <w:rPr>
                <w:spacing w:val="-4"/>
                <w:sz w:val="24"/>
                <w:szCs w:val="24"/>
              </w:rPr>
              <w:t>дон-</w:t>
            </w:r>
          </w:p>
          <w:p w:rsidR="003F611E" w:rsidRPr="0082616C" w:rsidRDefault="003F611E" w:rsidP="00D36356">
            <w:pPr>
              <w:pStyle w:val="TableParagraph"/>
              <w:spacing w:before="47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ских</w:t>
            </w:r>
            <w:r w:rsidRPr="0082616C">
              <w:rPr>
                <w:spacing w:val="-2"/>
                <w:sz w:val="24"/>
                <w:szCs w:val="24"/>
              </w:rPr>
              <w:t xml:space="preserve"> казаков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A2658A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Участиедонских</w:t>
            </w:r>
            <w:r w:rsidRPr="0082616C">
              <w:rPr>
                <w:spacing w:val="-2"/>
                <w:sz w:val="24"/>
                <w:szCs w:val="24"/>
              </w:rPr>
              <w:t xml:space="preserve">казаков </w:t>
            </w:r>
            <w:r w:rsidRPr="0082616C">
              <w:rPr>
                <w:sz w:val="24"/>
                <w:szCs w:val="24"/>
              </w:rPr>
              <w:t>ввойнахРоссиивXVI</w:t>
            </w:r>
            <w:r w:rsidRPr="0082616C"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2330B2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6" w:lineRule="auto"/>
              <w:ind w:left="110" w:right="186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Участие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донских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казаков вв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ойнах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России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в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XVI</w:t>
            </w:r>
            <w:r w:rsidRPr="0082616C"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2330B2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8" w:lineRule="auto"/>
              <w:ind w:left="110" w:right="5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Культура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донских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казаков в XVI в.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2330B2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Урок-обобщение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по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4"/>
                <w:sz w:val="24"/>
                <w:szCs w:val="24"/>
              </w:rPr>
              <w:t>теме</w:t>
            </w:r>
          </w:p>
          <w:p w:rsidR="003F611E" w:rsidRPr="0082616C" w:rsidRDefault="003F611E" w:rsidP="00D36356">
            <w:pPr>
              <w:pStyle w:val="TableParagraph"/>
              <w:spacing w:before="50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«НашкрайвXVI</w:t>
            </w:r>
            <w:r w:rsidRPr="0082616C">
              <w:rPr>
                <w:spacing w:val="-5"/>
                <w:sz w:val="24"/>
                <w:szCs w:val="24"/>
              </w:rPr>
              <w:t>в.»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2330B2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Проектная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деятельность обучающихся по теме</w:t>
            </w:r>
          </w:p>
          <w:p w:rsidR="003F611E" w:rsidRPr="0082616C" w:rsidRDefault="003F611E" w:rsidP="00D36356">
            <w:pPr>
              <w:pStyle w:val="TableParagraph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«НашкрайвXVI</w:t>
            </w:r>
            <w:r w:rsidRPr="0082616C">
              <w:rPr>
                <w:spacing w:val="-5"/>
                <w:sz w:val="24"/>
                <w:szCs w:val="24"/>
              </w:rPr>
              <w:t>в.»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2330B2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Музеи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Ростовской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4"/>
                <w:sz w:val="24"/>
                <w:szCs w:val="24"/>
              </w:rPr>
              <w:t>обла-</w:t>
            </w:r>
          </w:p>
          <w:p w:rsidR="003F611E" w:rsidRPr="0082616C" w:rsidRDefault="003F611E" w:rsidP="00D3635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82616C">
              <w:rPr>
                <w:spacing w:val="-5"/>
                <w:sz w:val="24"/>
                <w:szCs w:val="24"/>
              </w:rPr>
              <w:t>сти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2330B2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Музеи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Ростовской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4"/>
                <w:sz w:val="24"/>
                <w:szCs w:val="24"/>
              </w:rPr>
              <w:t>обла-</w:t>
            </w:r>
          </w:p>
          <w:p w:rsidR="003F611E" w:rsidRPr="0082616C" w:rsidRDefault="003F611E" w:rsidP="00D3635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82616C">
              <w:rPr>
                <w:spacing w:val="-5"/>
                <w:sz w:val="24"/>
                <w:szCs w:val="24"/>
              </w:rPr>
              <w:t>сти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11E" w:rsidRPr="0082616C" w:rsidTr="002330B2">
        <w:trPr>
          <w:trHeight w:val="144"/>
          <w:tblCellSpacing w:w="20" w:type="nil"/>
        </w:trPr>
        <w:tc>
          <w:tcPr>
            <w:tcW w:w="581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70" w:type="dxa"/>
            <w:tcMar>
              <w:top w:w="50" w:type="dxa"/>
              <w:left w:w="100" w:type="dxa"/>
            </w:tcMar>
          </w:tcPr>
          <w:p w:rsidR="003F611E" w:rsidRPr="0082616C" w:rsidRDefault="003F611E" w:rsidP="00D36356">
            <w:pPr>
              <w:pStyle w:val="TableParagraph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Моя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малая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родина(район, город, сельское поселе-</w:t>
            </w:r>
          </w:p>
          <w:p w:rsidR="003F611E" w:rsidRPr="0082616C" w:rsidRDefault="003F611E" w:rsidP="00D36356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82616C">
              <w:rPr>
                <w:sz w:val="24"/>
                <w:szCs w:val="24"/>
              </w:rPr>
              <w:t>ние)до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z w:val="24"/>
                <w:szCs w:val="24"/>
              </w:rPr>
              <w:t>XVII</w:t>
            </w:r>
            <w:r w:rsidRPr="0082616C">
              <w:rPr>
                <w:spacing w:val="-4"/>
                <w:sz w:val="24"/>
                <w:szCs w:val="24"/>
              </w:rPr>
              <w:t>века</w:t>
            </w:r>
            <w:r w:rsidRPr="0082616C">
              <w:rPr>
                <w:sz w:val="24"/>
                <w:szCs w:val="24"/>
              </w:rPr>
              <w:t xml:space="preserve"> Итоговое</w:t>
            </w:r>
            <w:r w:rsidR="0082616C">
              <w:rPr>
                <w:sz w:val="24"/>
                <w:szCs w:val="24"/>
              </w:rPr>
              <w:t xml:space="preserve"> </w:t>
            </w:r>
            <w:r w:rsidRPr="0082616C">
              <w:rPr>
                <w:spacing w:val="-2"/>
                <w:sz w:val="24"/>
                <w:szCs w:val="24"/>
              </w:rPr>
              <w:t>обобщение</w:t>
            </w:r>
          </w:p>
        </w:tc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bottom"/>
          </w:tcPr>
          <w:p w:rsidR="003F611E" w:rsidRPr="0082616C" w:rsidRDefault="003F61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1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3F611E" w:rsidRPr="0082616C" w:rsidRDefault="003F611E" w:rsidP="00C714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1429" w:rsidRPr="0082616C" w:rsidRDefault="00C71429" w:rsidP="00C71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71429" w:rsidRPr="0082616C" w:rsidSect="00C71429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01519C" w:rsidRPr="0082616C" w:rsidRDefault="0001519C" w:rsidP="00C7142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01519C" w:rsidRPr="008261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7F72" w:rsidRPr="00007F72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52987951"/>
      <w:bookmarkEnd w:id="4"/>
      <w:r w:rsidRPr="00007F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007F72" w:rsidRPr="00007F72" w:rsidRDefault="00007F72" w:rsidP="00007F72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  <w:r w:rsidRPr="00007F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07F72" w:rsidRPr="000846F4" w:rsidRDefault="00007F72" w:rsidP="00007F72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>• История. Всеобщая история. История Древнего мира: 5-й класс: учебник Мединский В.Р., Чубарьян А.О. Акционерное общество «Издательство «Просвещение»</w:t>
      </w:r>
    </w:p>
    <w:p w:rsidR="00007F72" w:rsidRPr="000846F4" w:rsidRDefault="00007F72" w:rsidP="00007F72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• История. Всеобщая история. История Нового времени, конец </w:t>
      </w:r>
      <w:r w:rsidRPr="000846F4">
        <w:rPr>
          <w:rFonts w:ascii="Times New Roman" w:hAnsi="Times New Roman" w:cs="Times New Roman"/>
          <w:sz w:val="24"/>
          <w:szCs w:val="24"/>
        </w:rPr>
        <w:t>XV</w:t>
      </w: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0846F4">
        <w:rPr>
          <w:rFonts w:ascii="Times New Roman" w:hAnsi="Times New Roman" w:cs="Times New Roman"/>
          <w:sz w:val="24"/>
          <w:szCs w:val="24"/>
        </w:rPr>
        <w:t>XVII</w:t>
      </w: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в.:7-й класс: учебник Мединский В.Р., Чубарьян А.О. Акционерное общество «Издательство «Просвещение»</w:t>
      </w:r>
    </w:p>
    <w:p w:rsidR="00007F72" w:rsidRPr="000846F4" w:rsidRDefault="00007F72" w:rsidP="00007F72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• История. История России, </w:t>
      </w:r>
      <w:r w:rsidRPr="000846F4">
        <w:rPr>
          <w:rFonts w:ascii="Times New Roman" w:hAnsi="Times New Roman" w:cs="Times New Roman"/>
          <w:sz w:val="24"/>
          <w:szCs w:val="24"/>
        </w:rPr>
        <w:t>XVI</w:t>
      </w: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0846F4">
        <w:rPr>
          <w:rFonts w:ascii="Times New Roman" w:hAnsi="Times New Roman" w:cs="Times New Roman"/>
          <w:sz w:val="24"/>
          <w:szCs w:val="24"/>
        </w:rPr>
        <w:t>XVII</w:t>
      </w: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вв.: 7-й класс: учебник Мединский В.Р., Торкунов А.В. Акционерное общество «Издательство «Просвещение»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https//resh.edu.ru/, https//www.yklass.ru.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2) Поурочные разработки История России Журавлева О.Н. Издательство «Просвещение»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2015г.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3) Поурочные разработки по Истории России к учебнику Арсеньтьев Н.М., Данилов А.А.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под ред. А.В. Торкунова.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4) Поурочные разработки История России Журавлево О.Н. Издательство«Просвещение».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5) Поурочные разработки по Истории России к учебнику Арсеньтьев Н.М., Данилов А.А.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под ред. А.В. Торкунова.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6) Уроки истории с применением ИКТ. 5 класс (+CD) Казаринова Н. В., Назирова Ю. Г.,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>Нерик Т. В. Серия: Качество обучения. Планета, Глобус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7) ) История России. 7 класс. Интерактивные дидактические материалы. Методическое 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>пособие. ФГОС (+ CD-ROM) Мартьянова О.А. Серия: Качество обучения. Планета, Глобус</w:t>
      </w:r>
    </w:p>
    <w:p w:rsidR="00007F72" w:rsidRPr="000846F4" w:rsidRDefault="00007F72" w:rsidP="00007F7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http://edu.ru – Федеральный портал «Российское образование»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2. http://fcior.edu.ru, http://eor.edu.ru – Ресурсы, представленные на портале ФЦИОР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(Федеральный центр информационных образовательных ресурсов)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3. http://katalog.iot.ru/ - Каталог образовательных ресурсов сети Интернет для школы 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4. http://school-collection.edu.ru/ - Единая коллекция цифровых образовательных ресурсов – 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5. http://window.edu.ru/ - Портал «Единое окно доступа к образовательным ресурсам»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6. http://www.openclass.ru - сайт сетевых образовательных сообществ «Открытый класс»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7. http://www.proshkolu.ru - Интернет — портал ProШколу.ru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8. http://www.it-n.ru/ - Портал «Сеть творческих учителей»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9. http://pedsovet.org - Портал «Педсовет.орг» </w:t>
      </w:r>
    </w:p>
    <w:p w:rsidR="00007F72" w:rsidRPr="000846F4" w:rsidRDefault="00007F72" w:rsidP="00007F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07F72" w:rsidRPr="000846F4">
          <w:pgSz w:w="11906" w:h="16383"/>
          <w:pgMar w:top="1134" w:right="850" w:bottom="1134" w:left="1701" w:header="720" w:footer="720" w:gutter="0"/>
          <w:cols w:space="720"/>
        </w:sect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>10. www.teleschool.ru – Телешкола</w:t>
      </w:r>
    </w:p>
    <w:bookmarkEnd w:id="5"/>
    <w:p w:rsidR="006A2A4C" w:rsidRPr="0082616C" w:rsidRDefault="006A2A4C" w:rsidP="00990A5E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6A2A4C" w:rsidRPr="0082616C" w:rsidSect="00A763D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E1D" w:rsidRDefault="00A01E1D" w:rsidP="00CE70AF">
      <w:pPr>
        <w:spacing w:after="0" w:line="240" w:lineRule="auto"/>
      </w:pPr>
      <w:r>
        <w:separator/>
      </w:r>
    </w:p>
  </w:endnote>
  <w:endnote w:type="continuationSeparator" w:id="1">
    <w:p w:rsidR="00A01E1D" w:rsidRDefault="00A01E1D" w:rsidP="00CE7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E1D" w:rsidRDefault="00A01E1D" w:rsidP="00CE70AF">
      <w:pPr>
        <w:spacing w:after="0" w:line="240" w:lineRule="auto"/>
      </w:pPr>
      <w:r>
        <w:separator/>
      </w:r>
    </w:p>
  </w:footnote>
  <w:footnote w:type="continuationSeparator" w:id="1">
    <w:p w:rsidR="00A01E1D" w:rsidRDefault="00A01E1D" w:rsidP="00CE7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051F"/>
    <w:multiLevelType w:val="multilevel"/>
    <w:tmpl w:val="672A4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87208"/>
    <w:multiLevelType w:val="multilevel"/>
    <w:tmpl w:val="F58ED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07A5D"/>
    <w:multiLevelType w:val="multilevel"/>
    <w:tmpl w:val="31281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8E2BFF"/>
    <w:multiLevelType w:val="multilevel"/>
    <w:tmpl w:val="1A162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010D6B"/>
    <w:multiLevelType w:val="multilevel"/>
    <w:tmpl w:val="F866F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CE4CCE"/>
    <w:multiLevelType w:val="multilevel"/>
    <w:tmpl w:val="92100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987BE9"/>
    <w:multiLevelType w:val="multilevel"/>
    <w:tmpl w:val="C8C81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5D0086"/>
    <w:multiLevelType w:val="multilevel"/>
    <w:tmpl w:val="96001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F53129"/>
    <w:multiLevelType w:val="multilevel"/>
    <w:tmpl w:val="6FEE7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322EA9"/>
    <w:multiLevelType w:val="multilevel"/>
    <w:tmpl w:val="728CC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E90E5F"/>
    <w:multiLevelType w:val="multilevel"/>
    <w:tmpl w:val="01C8C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B0A8C"/>
    <w:multiLevelType w:val="multilevel"/>
    <w:tmpl w:val="784EC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595E2C"/>
    <w:multiLevelType w:val="multilevel"/>
    <w:tmpl w:val="F2FEA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F704C1"/>
    <w:multiLevelType w:val="multilevel"/>
    <w:tmpl w:val="3E20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B3532E"/>
    <w:multiLevelType w:val="multilevel"/>
    <w:tmpl w:val="B0089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58186C"/>
    <w:multiLevelType w:val="multilevel"/>
    <w:tmpl w:val="3108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794D21"/>
    <w:multiLevelType w:val="multilevel"/>
    <w:tmpl w:val="51B63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083E31"/>
    <w:multiLevelType w:val="multilevel"/>
    <w:tmpl w:val="21EEE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993D32"/>
    <w:multiLevelType w:val="multilevel"/>
    <w:tmpl w:val="D722F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D9699F"/>
    <w:multiLevelType w:val="multilevel"/>
    <w:tmpl w:val="A2C4D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EB2569"/>
    <w:multiLevelType w:val="multilevel"/>
    <w:tmpl w:val="F29CE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BE6DB0"/>
    <w:multiLevelType w:val="multilevel"/>
    <w:tmpl w:val="752C7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6600AE"/>
    <w:multiLevelType w:val="multilevel"/>
    <w:tmpl w:val="7E02A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9C014A"/>
    <w:multiLevelType w:val="multilevel"/>
    <w:tmpl w:val="2E167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514ED8"/>
    <w:multiLevelType w:val="multilevel"/>
    <w:tmpl w:val="18B2A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C72C25"/>
    <w:multiLevelType w:val="multilevel"/>
    <w:tmpl w:val="A57E6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9929F4"/>
    <w:multiLevelType w:val="multilevel"/>
    <w:tmpl w:val="777C5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7D24DE"/>
    <w:multiLevelType w:val="multilevel"/>
    <w:tmpl w:val="02026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6355CB"/>
    <w:multiLevelType w:val="multilevel"/>
    <w:tmpl w:val="246ED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69321B"/>
    <w:multiLevelType w:val="multilevel"/>
    <w:tmpl w:val="C9CE8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A01D54"/>
    <w:multiLevelType w:val="multilevel"/>
    <w:tmpl w:val="92BA7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C7557E"/>
    <w:multiLevelType w:val="multilevel"/>
    <w:tmpl w:val="F57A0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D42433"/>
    <w:multiLevelType w:val="multilevel"/>
    <w:tmpl w:val="FA66D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672F7C"/>
    <w:multiLevelType w:val="multilevel"/>
    <w:tmpl w:val="BA90C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AF6C77"/>
    <w:multiLevelType w:val="multilevel"/>
    <w:tmpl w:val="B0DC8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F2052E"/>
    <w:multiLevelType w:val="multilevel"/>
    <w:tmpl w:val="E1063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BA1385"/>
    <w:multiLevelType w:val="multilevel"/>
    <w:tmpl w:val="F6EA1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565B0D"/>
    <w:multiLevelType w:val="multilevel"/>
    <w:tmpl w:val="9D0C3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0"/>
  </w:num>
  <w:num w:numId="5">
    <w:abstractNumId w:val="13"/>
  </w:num>
  <w:num w:numId="6">
    <w:abstractNumId w:val="27"/>
  </w:num>
  <w:num w:numId="7">
    <w:abstractNumId w:val="28"/>
  </w:num>
  <w:num w:numId="8">
    <w:abstractNumId w:val="9"/>
  </w:num>
  <w:num w:numId="9">
    <w:abstractNumId w:val="29"/>
  </w:num>
  <w:num w:numId="10">
    <w:abstractNumId w:val="15"/>
  </w:num>
  <w:num w:numId="11">
    <w:abstractNumId w:val="7"/>
  </w:num>
  <w:num w:numId="12">
    <w:abstractNumId w:val="16"/>
  </w:num>
  <w:num w:numId="13">
    <w:abstractNumId w:val="31"/>
  </w:num>
  <w:num w:numId="14">
    <w:abstractNumId w:val="34"/>
  </w:num>
  <w:num w:numId="15">
    <w:abstractNumId w:val="23"/>
  </w:num>
  <w:num w:numId="16">
    <w:abstractNumId w:val="37"/>
  </w:num>
  <w:num w:numId="17">
    <w:abstractNumId w:val="19"/>
  </w:num>
  <w:num w:numId="18">
    <w:abstractNumId w:val="2"/>
  </w:num>
  <w:num w:numId="19">
    <w:abstractNumId w:val="17"/>
  </w:num>
  <w:num w:numId="20">
    <w:abstractNumId w:val="33"/>
  </w:num>
  <w:num w:numId="21">
    <w:abstractNumId w:val="1"/>
  </w:num>
  <w:num w:numId="22">
    <w:abstractNumId w:val="4"/>
  </w:num>
  <w:num w:numId="23">
    <w:abstractNumId w:val="32"/>
  </w:num>
  <w:num w:numId="24">
    <w:abstractNumId w:val="21"/>
  </w:num>
  <w:num w:numId="25">
    <w:abstractNumId w:val="26"/>
  </w:num>
  <w:num w:numId="26">
    <w:abstractNumId w:val="20"/>
  </w:num>
  <w:num w:numId="27">
    <w:abstractNumId w:val="6"/>
  </w:num>
  <w:num w:numId="28">
    <w:abstractNumId w:val="24"/>
  </w:num>
  <w:num w:numId="29">
    <w:abstractNumId w:val="14"/>
  </w:num>
  <w:num w:numId="30">
    <w:abstractNumId w:val="18"/>
  </w:num>
  <w:num w:numId="31">
    <w:abstractNumId w:val="11"/>
  </w:num>
  <w:num w:numId="32">
    <w:abstractNumId w:val="35"/>
  </w:num>
  <w:num w:numId="33">
    <w:abstractNumId w:val="30"/>
  </w:num>
  <w:num w:numId="34">
    <w:abstractNumId w:val="22"/>
  </w:num>
  <w:num w:numId="35">
    <w:abstractNumId w:val="10"/>
  </w:num>
  <w:num w:numId="36">
    <w:abstractNumId w:val="12"/>
  </w:num>
  <w:num w:numId="37">
    <w:abstractNumId w:val="8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19C"/>
    <w:rsid w:val="00007F72"/>
    <w:rsid w:val="0001519C"/>
    <w:rsid w:val="00020F09"/>
    <w:rsid w:val="000479A7"/>
    <w:rsid w:val="000922C4"/>
    <w:rsid w:val="00092C49"/>
    <w:rsid w:val="000A3E73"/>
    <w:rsid w:val="000E0CF1"/>
    <w:rsid w:val="0011402B"/>
    <w:rsid w:val="00170B5C"/>
    <w:rsid w:val="00180FAD"/>
    <w:rsid w:val="0019172F"/>
    <w:rsid w:val="001948B3"/>
    <w:rsid w:val="00196A67"/>
    <w:rsid w:val="0019797E"/>
    <w:rsid w:val="001A3223"/>
    <w:rsid w:val="001E285D"/>
    <w:rsid w:val="001F5D59"/>
    <w:rsid w:val="00200641"/>
    <w:rsid w:val="0022530F"/>
    <w:rsid w:val="002301A9"/>
    <w:rsid w:val="00233176"/>
    <w:rsid w:val="00277C3A"/>
    <w:rsid w:val="00286F54"/>
    <w:rsid w:val="00292341"/>
    <w:rsid w:val="00293351"/>
    <w:rsid w:val="002A14B7"/>
    <w:rsid w:val="002A4100"/>
    <w:rsid w:val="002A4422"/>
    <w:rsid w:val="002B492D"/>
    <w:rsid w:val="002D5D15"/>
    <w:rsid w:val="0031024F"/>
    <w:rsid w:val="00320954"/>
    <w:rsid w:val="00357DE2"/>
    <w:rsid w:val="0037628C"/>
    <w:rsid w:val="00394B04"/>
    <w:rsid w:val="003A3E41"/>
    <w:rsid w:val="003A69E2"/>
    <w:rsid w:val="003E74FC"/>
    <w:rsid w:val="003F611E"/>
    <w:rsid w:val="004017F5"/>
    <w:rsid w:val="004346C0"/>
    <w:rsid w:val="00453721"/>
    <w:rsid w:val="0048449B"/>
    <w:rsid w:val="004B5913"/>
    <w:rsid w:val="004E4530"/>
    <w:rsid w:val="004F3D0A"/>
    <w:rsid w:val="004F6DC9"/>
    <w:rsid w:val="00515B26"/>
    <w:rsid w:val="00533319"/>
    <w:rsid w:val="00536CDB"/>
    <w:rsid w:val="005461B1"/>
    <w:rsid w:val="005765D1"/>
    <w:rsid w:val="00576C0A"/>
    <w:rsid w:val="005A5338"/>
    <w:rsid w:val="005D0967"/>
    <w:rsid w:val="006161A2"/>
    <w:rsid w:val="00617B25"/>
    <w:rsid w:val="006222FB"/>
    <w:rsid w:val="00634C66"/>
    <w:rsid w:val="00652A42"/>
    <w:rsid w:val="00660A83"/>
    <w:rsid w:val="00662652"/>
    <w:rsid w:val="00685605"/>
    <w:rsid w:val="006A2A4C"/>
    <w:rsid w:val="006A7FDB"/>
    <w:rsid w:val="006B1208"/>
    <w:rsid w:val="006C0EDB"/>
    <w:rsid w:val="006D57EF"/>
    <w:rsid w:val="006D7A27"/>
    <w:rsid w:val="006E7A4F"/>
    <w:rsid w:val="006F174E"/>
    <w:rsid w:val="00701B85"/>
    <w:rsid w:val="00702F08"/>
    <w:rsid w:val="00710CE0"/>
    <w:rsid w:val="00730BAE"/>
    <w:rsid w:val="0074238B"/>
    <w:rsid w:val="007461E2"/>
    <w:rsid w:val="0074697A"/>
    <w:rsid w:val="00763479"/>
    <w:rsid w:val="007A5A65"/>
    <w:rsid w:val="007A66E3"/>
    <w:rsid w:val="007B2FB4"/>
    <w:rsid w:val="007E0FC4"/>
    <w:rsid w:val="007F3819"/>
    <w:rsid w:val="00825D26"/>
    <w:rsid w:val="0082616C"/>
    <w:rsid w:val="00837F4B"/>
    <w:rsid w:val="00871D56"/>
    <w:rsid w:val="00873F1C"/>
    <w:rsid w:val="0088740A"/>
    <w:rsid w:val="008965F9"/>
    <w:rsid w:val="008B2BAD"/>
    <w:rsid w:val="008B7713"/>
    <w:rsid w:val="00910E47"/>
    <w:rsid w:val="00921FAC"/>
    <w:rsid w:val="009273C8"/>
    <w:rsid w:val="00955C97"/>
    <w:rsid w:val="00972829"/>
    <w:rsid w:val="00975D3B"/>
    <w:rsid w:val="00990A5E"/>
    <w:rsid w:val="00991BD1"/>
    <w:rsid w:val="00A01E1D"/>
    <w:rsid w:val="00A30F0F"/>
    <w:rsid w:val="00A317D9"/>
    <w:rsid w:val="00A67954"/>
    <w:rsid w:val="00A7297F"/>
    <w:rsid w:val="00A742B7"/>
    <w:rsid w:val="00A763D8"/>
    <w:rsid w:val="00A97E2E"/>
    <w:rsid w:val="00AA1CB8"/>
    <w:rsid w:val="00AB0304"/>
    <w:rsid w:val="00AD5952"/>
    <w:rsid w:val="00AD631D"/>
    <w:rsid w:val="00AF5196"/>
    <w:rsid w:val="00B01744"/>
    <w:rsid w:val="00B02E62"/>
    <w:rsid w:val="00B24B68"/>
    <w:rsid w:val="00B2620B"/>
    <w:rsid w:val="00B41824"/>
    <w:rsid w:val="00B55417"/>
    <w:rsid w:val="00B578C9"/>
    <w:rsid w:val="00B92738"/>
    <w:rsid w:val="00B931A9"/>
    <w:rsid w:val="00B932FB"/>
    <w:rsid w:val="00BA3F6F"/>
    <w:rsid w:val="00BD1632"/>
    <w:rsid w:val="00BD32B1"/>
    <w:rsid w:val="00BF19C4"/>
    <w:rsid w:val="00BF4D5E"/>
    <w:rsid w:val="00BF5580"/>
    <w:rsid w:val="00C437ED"/>
    <w:rsid w:val="00C474E3"/>
    <w:rsid w:val="00C54A78"/>
    <w:rsid w:val="00C60D78"/>
    <w:rsid w:val="00C71429"/>
    <w:rsid w:val="00C72DE4"/>
    <w:rsid w:val="00C75104"/>
    <w:rsid w:val="00C955D5"/>
    <w:rsid w:val="00CB1BE7"/>
    <w:rsid w:val="00CC6ACB"/>
    <w:rsid w:val="00CD6908"/>
    <w:rsid w:val="00CE70AF"/>
    <w:rsid w:val="00D23EBA"/>
    <w:rsid w:val="00D32C15"/>
    <w:rsid w:val="00D40A38"/>
    <w:rsid w:val="00D71601"/>
    <w:rsid w:val="00D82A82"/>
    <w:rsid w:val="00D85419"/>
    <w:rsid w:val="00DA5739"/>
    <w:rsid w:val="00DB1C8E"/>
    <w:rsid w:val="00DF278D"/>
    <w:rsid w:val="00DF5AB6"/>
    <w:rsid w:val="00E34D18"/>
    <w:rsid w:val="00E400FA"/>
    <w:rsid w:val="00E46067"/>
    <w:rsid w:val="00E4732B"/>
    <w:rsid w:val="00E56ECC"/>
    <w:rsid w:val="00E73D9F"/>
    <w:rsid w:val="00E9142C"/>
    <w:rsid w:val="00E928F1"/>
    <w:rsid w:val="00EA006D"/>
    <w:rsid w:val="00ED2942"/>
    <w:rsid w:val="00EF7DF1"/>
    <w:rsid w:val="00F10571"/>
    <w:rsid w:val="00F16A4A"/>
    <w:rsid w:val="00F17FF2"/>
    <w:rsid w:val="00F21195"/>
    <w:rsid w:val="00F24991"/>
    <w:rsid w:val="00F32864"/>
    <w:rsid w:val="00F5115C"/>
    <w:rsid w:val="00FD5950"/>
    <w:rsid w:val="00FD5E48"/>
    <w:rsid w:val="00FD7C33"/>
    <w:rsid w:val="00FD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763D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763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7634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96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965F9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E7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70AF"/>
  </w:style>
  <w:style w:type="paragraph" w:customStyle="1" w:styleId="TableParagraph">
    <w:name w:val="Table Paragraph"/>
    <w:basedOn w:val="a"/>
    <w:uiPriority w:val="1"/>
    <w:qFormat/>
    <w:rsid w:val="003F61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393a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0" Type="http://schemas.openxmlformats.org/officeDocument/2006/relationships/hyperlink" Target="https://m.edsoo.ru/7f41393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393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10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7340</Words>
  <Characters>41844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Анжелика</cp:lastModifiedBy>
  <cp:revision>3</cp:revision>
  <cp:lastPrinted>2025-05-31T18:10:00Z</cp:lastPrinted>
  <dcterms:created xsi:type="dcterms:W3CDTF">2025-09-14T20:11:00Z</dcterms:created>
  <dcterms:modified xsi:type="dcterms:W3CDTF">2025-09-22T11:23:00Z</dcterms:modified>
</cp:coreProperties>
</file>